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黑体"/>
          <w:color w:val="000000"/>
        </w:rPr>
      </w:pPr>
      <w:r>
        <w:rPr>
          <w:rFonts w:hint="eastAsia" w:eastAsia="黑体"/>
          <w:color w:val="000000"/>
        </w:rPr>
        <w:t>主动公开</w:t>
      </w:r>
    </w:p>
    <w:p>
      <w:pPr>
        <w:rPr>
          <w:rFonts w:hint="eastAsia"/>
          <w:color w:val="000000"/>
        </w:rPr>
      </w:pPr>
    </w:p>
    <w:p>
      <w:pPr>
        <w:rPr>
          <w:rFonts w:hint="eastAsia" w:eastAsia="黑体"/>
          <w:color w:val="000000"/>
        </w:rPr>
      </w:pPr>
      <w:r>
        <w:rPr>
          <w:sz w:val="32"/>
        </w:rPr>
        <mc:AlternateContent>
          <mc:Choice Requires="wps">
            <w:drawing>
              <wp:anchor distT="0" distB="0" distL="114300" distR="114300" simplePos="0" relativeHeight="251662336" behindDoc="0" locked="0" layoutInCell="1" allowOverlap="1">
                <wp:simplePos x="0" y="0"/>
                <wp:positionH relativeFrom="column">
                  <wp:posOffset>62865</wp:posOffset>
                </wp:positionH>
                <wp:positionV relativeFrom="paragraph">
                  <wp:posOffset>-29845</wp:posOffset>
                </wp:positionV>
                <wp:extent cx="5395595" cy="776605"/>
                <wp:effectExtent l="0" t="0" r="14605" b="4445"/>
                <wp:wrapNone/>
                <wp:docPr id="4" name="文本框 32"/>
                <wp:cNvGraphicFramePr/>
                <a:graphic xmlns:a="http://schemas.openxmlformats.org/drawingml/2006/main">
                  <a:graphicData uri="http://schemas.microsoft.com/office/word/2010/wordprocessingShape">
                    <wps:wsp>
                      <wps:cNvSpPr txBox="1"/>
                      <wps:spPr>
                        <a:xfrm>
                          <a:off x="0" y="0"/>
                          <a:ext cx="5395595" cy="776605"/>
                        </a:xfrm>
                        <a:prstGeom prst="rect">
                          <a:avLst/>
                        </a:prstGeom>
                        <a:solidFill>
                          <a:srgbClr val="FFFFFF"/>
                        </a:solidFill>
                        <a:ln>
                          <a:noFill/>
                        </a:ln>
                      </wps:spPr>
                      <wps:txbx>
                        <w:txbxContent>
                          <w:p>
                            <w:pPr>
                              <w:spacing w:line="1020" w:lineRule="exact"/>
                              <w:ind w:left="-2" w:leftChars="0" w:right="-7" w:rightChars="0" w:firstLine="0" w:firstLineChars="0"/>
                              <w:jc w:val="distribute"/>
                              <w:rPr>
                                <w:rFonts w:hint="eastAsia" w:eastAsia="方正小标宋简体"/>
                                <w:snapToGrid w:val="0"/>
                                <w:w w:val="90"/>
                                <w:kern w:val="0"/>
                                <w:sz w:val="72"/>
                                <w:szCs w:val="72"/>
                                <w:lang w:val="en-US" w:eastAsia="zh-CN"/>
                              </w:rPr>
                            </w:pPr>
                            <w:r>
                              <w:rPr>
                                <w:rFonts w:hint="eastAsia" w:ascii="方正小标宋简体" w:eastAsia="方正小标宋简体"/>
                                <w:snapToGrid w:val="0"/>
                                <w:color w:val="FF0000"/>
                                <w:w w:val="90"/>
                                <w:kern w:val="0"/>
                                <w:sz w:val="72"/>
                                <w:szCs w:val="72"/>
                              </w:rPr>
                              <w:t>佛山市南海区教育局</w:t>
                            </w:r>
                            <w:r>
                              <w:rPr>
                                <w:rFonts w:hint="eastAsia" w:ascii="方正小标宋简体" w:eastAsia="方正小标宋简体"/>
                                <w:snapToGrid w:val="0"/>
                                <w:color w:val="FF0000"/>
                                <w:w w:val="90"/>
                                <w:kern w:val="0"/>
                                <w:sz w:val="72"/>
                                <w:szCs w:val="72"/>
                                <w:lang w:eastAsia="zh-CN"/>
                              </w:rPr>
                              <w:t>文件</w:t>
                            </w:r>
                          </w:p>
                          <w:p>
                            <w:pPr>
                              <w:jc w:val="distribute"/>
                            </w:pPr>
                          </w:p>
                        </w:txbxContent>
                      </wps:txbx>
                      <wps:bodyPr upright="1"/>
                    </wps:wsp>
                  </a:graphicData>
                </a:graphic>
              </wp:anchor>
            </w:drawing>
          </mc:Choice>
          <mc:Fallback>
            <w:pict>
              <v:shape id="文本框 32" o:spid="_x0000_s1026" o:spt="202" type="#_x0000_t202" style="position:absolute;left:0pt;margin-left:4.95pt;margin-top:-2.35pt;height:61.15pt;width:424.85pt;z-index:251662336;mso-width-relative:page;mso-height-relative:page;" fillcolor="#FFFFFF" filled="t" stroked="f" coordsize="21600,21600" o:gfxdata="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3SifMNYAAAAIAQAADwAAAAAAAAAB&#10;ACAAAAA4AAAAZHJzL2Rvd25yZXYueG1sUEsBAhQAFAAAAAgAh07iQMQiwgrDAQAAeAMAAA4AAAAA&#10;AAAAAQAgAAAAOwEAAGRycy9lMm9Eb2MueG1sUEsFBgAAAAAGAAYAWQEAAHAFAAAAAA==&#10;">
                <v:fill on="t" focussize="0,0"/>
                <v:stroke on="f"/>
                <v:imagedata o:title=""/>
                <o:lock v:ext="edit" aspectratio="f"/>
                <v:textbox>
                  <w:txbxContent>
                    <w:p>
                      <w:pPr>
                        <w:spacing w:line="1020" w:lineRule="exact"/>
                        <w:ind w:left="-2" w:leftChars="0" w:right="-7" w:rightChars="0" w:firstLine="0" w:firstLineChars="0"/>
                        <w:jc w:val="distribute"/>
                        <w:rPr>
                          <w:rFonts w:hint="eastAsia" w:eastAsia="方正小标宋简体"/>
                          <w:snapToGrid w:val="0"/>
                          <w:w w:val="90"/>
                          <w:kern w:val="0"/>
                          <w:sz w:val="72"/>
                          <w:szCs w:val="72"/>
                          <w:lang w:val="en-US" w:eastAsia="zh-CN"/>
                        </w:rPr>
                      </w:pPr>
                      <w:r>
                        <w:rPr>
                          <w:rFonts w:hint="eastAsia" w:ascii="方正小标宋简体" w:eastAsia="方正小标宋简体"/>
                          <w:snapToGrid w:val="0"/>
                          <w:color w:val="FF0000"/>
                          <w:w w:val="90"/>
                          <w:kern w:val="0"/>
                          <w:sz w:val="72"/>
                          <w:szCs w:val="72"/>
                        </w:rPr>
                        <w:t>佛山市南海区教育局</w:t>
                      </w:r>
                      <w:r>
                        <w:rPr>
                          <w:rFonts w:hint="eastAsia" w:ascii="方正小标宋简体" w:eastAsia="方正小标宋简体"/>
                          <w:snapToGrid w:val="0"/>
                          <w:color w:val="FF0000"/>
                          <w:w w:val="90"/>
                          <w:kern w:val="0"/>
                          <w:sz w:val="72"/>
                          <w:szCs w:val="72"/>
                          <w:lang w:eastAsia="zh-CN"/>
                        </w:rPr>
                        <w:t>文件</w:t>
                      </w:r>
                    </w:p>
                    <w:p>
                      <w:pPr>
                        <w:jc w:val="distribute"/>
                      </w:pPr>
                    </w:p>
                  </w:txbxContent>
                </v:textbox>
              </v:shape>
            </w:pict>
          </mc:Fallback>
        </mc:AlternateContent>
      </w:r>
    </w:p>
    <w:p>
      <w:pPr>
        <w:rPr>
          <w:rFonts w:hint="eastAsia"/>
          <w:color w:val="000000"/>
        </w:rPr>
      </w:pPr>
    </w:p>
    <w:p>
      <w:pPr>
        <w:spacing w:line="520" w:lineRule="exact"/>
        <w:rPr>
          <w:rFonts w:hint="eastAsia"/>
          <w:color w:val="000000"/>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color w:val="000000"/>
        </w:rPr>
      </w:pPr>
    </w:p>
    <w:p>
      <w:pPr>
        <w:ind w:left="-158" w:leftChars="-50"/>
        <w:jc w:val="center"/>
        <w:rPr>
          <w:rFonts w:hint="eastAsia" w:eastAsia="仿宋_GB2312"/>
          <w:color w:val="000000"/>
        </w:rPr>
      </w:pPr>
      <w:r>
        <w:rPr>
          <w:rFonts w:hint="eastAsia" w:eastAsia="仿宋_GB2312"/>
          <w:color w:val="000000"/>
        </w:rPr>
        <w:t>南教招〔202</w:t>
      </w:r>
      <w:r>
        <w:rPr>
          <w:rFonts w:hint="eastAsia"/>
          <w:color w:val="000000"/>
          <w:lang w:val="en-US" w:eastAsia="zh-CN"/>
        </w:rPr>
        <w:t>5</w:t>
      </w:r>
      <w:r>
        <w:rPr>
          <w:rFonts w:hint="eastAsia" w:eastAsia="仿宋_GB2312"/>
          <w:color w:val="000000"/>
        </w:rPr>
        <w:t>〕</w:t>
      </w:r>
      <w:r>
        <w:rPr>
          <w:rFonts w:hint="eastAsia"/>
          <w:color w:val="000000"/>
          <w:lang w:val="en-US" w:eastAsia="zh-CN"/>
        </w:rPr>
        <w:t>12</w:t>
      </w:r>
      <w:r>
        <w:rPr>
          <w:rFonts w:hint="eastAsia" w:eastAsia="仿宋_GB2312"/>
          <w:color w:val="000000"/>
        </w:rPr>
        <w:t>号</w:t>
      </w:r>
    </w:p>
    <w:p>
      <w:pPr>
        <w:spacing w:line="520" w:lineRule="exact"/>
        <w:jc w:val="center"/>
        <w:rPr>
          <w:rFonts w:hint="eastAsia"/>
          <w:color w:val="000000"/>
        </w:rPr>
      </w:pPr>
      <w:r>
        <w:rPr>
          <w:rFonts w:hint="eastAsia"/>
          <w:color w:val="000000"/>
        </w:rPr>
        <mc:AlternateContent>
          <mc:Choice Requires="wps">
            <w:drawing>
              <wp:anchor distT="0" distB="0" distL="114300" distR="114300" simplePos="0" relativeHeight="251659264" behindDoc="0" locked="1" layoutInCell="1" allowOverlap="1">
                <wp:simplePos x="0" y="0"/>
                <wp:positionH relativeFrom="margin">
                  <wp:posOffset>0</wp:posOffset>
                </wp:positionH>
                <wp:positionV relativeFrom="margin">
                  <wp:posOffset>2490470</wp:posOffset>
                </wp:positionV>
                <wp:extent cx="5615940" cy="0"/>
                <wp:effectExtent l="0" t="6985" r="0" b="6985"/>
                <wp:wrapNone/>
                <wp:docPr id="1" name="Line 3"/>
                <wp:cNvGraphicFramePr/>
                <a:graphic xmlns:a="http://schemas.openxmlformats.org/drawingml/2006/main">
                  <a:graphicData uri="http://schemas.microsoft.com/office/word/2010/wordprocessingShape">
                    <wps:wsp>
                      <wps:cNvCnPr/>
                      <wps:spPr>
                        <a:xfrm>
                          <a:off x="0" y="0"/>
                          <a:ext cx="5615940" cy="0"/>
                        </a:xfrm>
                        <a:prstGeom prst="line">
                          <a:avLst/>
                        </a:prstGeom>
                        <a:ln w="13970" cap="flat" cmpd="sng">
                          <a:solidFill>
                            <a:srgbClr val="FF0000"/>
                          </a:solidFill>
                          <a:prstDash val="solid"/>
                          <a:headEnd type="none" w="med" len="med"/>
                          <a:tailEnd type="none" w="med" len="med"/>
                        </a:ln>
                      </wps:spPr>
                      <wps:bodyPr upright="1"/>
                    </wps:wsp>
                  </a:graphicData>
                </a:graphic>
              </wp:anchor>
            </w:drawing>
          </mc:Choice>
          <mc:Fallback>
            <w:pict>
              <v:line id="Line 3" o:spid="_x0000_s1026" o:spt="20" style="position:absolute;left:0pt;margin-left:0pt;margin-top:196.1pt;height:0pt;width:442.2pt;mso-position-horizontal-relative:margin;mso-position-vertical-relative:margin;z-index:251659264;mso-width-relative:page;mso-height-relative:page;" filled="f" stroked="t" coordsize="21600,21600" o:gfxdata="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FgAAAGRycy9QSwECFAAUAAAA&#10;CACHTuJASQREP9cAAAAIAQAADwAAAAAAAAABACAAAAA4AAAAZHJzL2Rvd25yZXYueG1sUEsBAhQA&#10;FAAAAAgAh07iQPSVkpfdAQAA2gMAAA4AAAAAAAAAAQAgAAAAPAEAAGRycy9lMm9Eb2MueG1sUEsF&#10;BgAAAAAGAAYAWQEAAIsFAAAAAA==&#10;">
                <v:fill on="f" focussize="0,0"/>
                <v:stroke weight="1.1pt" color="#FF0000" joinstyle="round"/>
                <v:imagedata o:title=""/>
                <o:lock v:ext="edit" aspectratio="f"/>
                <w10:anchorlock/>
              </v:line>
            </w:pict>
          </mc:Fallback>
        </mc:AlternateContent>
      </w:r>
    </w:p>
    <w:p>
      <w:pPr>
        <w:spacing w:line="600" w:lineRule="exact"/>
        <w:jc w:val="center"/>
        <w:rPr>
          <w:rFonts w:hint="eastAsia" w:eastAsia="黑体"/>
          <w:color w:val="000000"/>
        </w:rPr>
      </w:pPr>
    </w:p>
    <w:p>
      <w:pPr>
        <w:snapToGrid w:val="0"/>
        <w:spacing w:line="600" w:lineRule="exact"/>
        <w:jc w:val="center"/>
        <w:rPr>
          <w:rFonts w:hint="eastAsia" w:eastAsia="方正小标宋简体"/>
          <w:color w:val="auto"/>
          <w:spacing w:val="10"/>
          <w:sz w:val="44"/>
          <w:szCs w:val="44"/>
          <w:highlight w:val="none"/>
        </w:rPr>
      </w:pPr>
      <w:r>
        <w:rPr>
          <w:rFonts w:hint="eastAsia" w:eastAsia="方正小标宋简体"/>
          <w:color w:val="auto"/>
          <w:spacing w:val="10"/>
          <w:sz w:val="44"/>
          <w:szCs w:val="44"/>
          <w:highlight w:val="none"/>
        </w:rPr>
        <w:t>关于公布南海</w:t>
      </w:r>
      <w:r>
        <w:rPr>
          <w:rFonts w:hint="eastAsia" w:ascii="方正小标宋简体" w:hAnsi="方正小标宋简体" w:eastAsia="方正小标宋简体" w:cs="方正小标宋简体"/>
          <w:color w:val="auto"/>
          <w:spacing w:val="10"/>
          <w:sz w:val="44"/>
          <w:szCs w:val="44"/>
          <w:highlight w:val="none"/>
        </w:rPr>
        <w:t>区2025</w:t>
      </w:r>
      <w:r>
        <w:rPr>
          <w:rFonts w:hint="eastAsia" w:eastAsia="方正小标宋简体"/>
          <w:color w:val="auto"/>
          <w:spacing w:val="10"/>
          <w:sz w:val="44"/>
          <w:szCs w:val="44"/>
          <w:highlight w:val="none"/>
        </w:rPr>
        <w:t>年高中阶段学校</w:t>
      </w:r>
    </w:p>
    <w:p>
      <w:pPr>
        <w:snapToGrid w:val="0"/>
        <w:spacing w:line="600" w:lineRule="exact"/>
        <w:jc w:val="center"/>
        <w:rPr>
          <w:rFonts w:hint="eastAsia" w:eastAsia="方正小标宋简体"/>
          <w:color w:val="auto"/>
          <w:spacing w:val="10"/>
          <w:sz w:val="44"/>
          <w:szCs w:val="44"/>
          <w:highlight w:val="none"/>
        </w:rPr>
      </w:pPr>
      <w:r>
        <w:rPr>
          <w:rFonts w:hint="eastAsia" w:eastAsia="方正小标宋简体"/>
          <w:color w:val="auto"/>
          <w:spacing w:val="10"/>
          <w:sz w:val="44"/>
          <w:szCs w:val="44"/>
          <w:highlight w:val="none"/>
        </w:rPr>
        <w:t>招生录取投档分数线的通知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仿宋_GB2312" w:cs="仿宋_GB2312"/>
          <w:color w:val="auto"/>
          <w:highlight w:val="none"/>
        </w:rPr>
      </w:pPr>
      <w:r>
        <w:rPr>
          <w:rFonts w:hint="eastAsia" w:ascii="宋体" w:hAnsi="宋体" w:eastAsia="仿宋_GB2312" w:cs="仿宋_GB2312"/>
          <w:color w:val="auto"/>
          <w:highlight w:val="none"/>
        </w:rPr>
        <w:t>各镇（街道）教育发展中心，各有关学校：</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宋体" w:hAnsi="宋体" w:eastAsia="仿宋_GB2312" w:cs="仿宋_GB2312"/>
          <w:color w:val="auto"/>
          <w:highlight w:val="none"/>
        </w:rPr>
      </w:pPr>
      <w:r>
        <w:rPr>
          <w:rFonts w:hint="eastAsia" w:ascii="宋体" w:hAnsi="宋体" w:eastAsia="仿宋_GB2312" w:cs="仿宋_GB2312"/>
          <w:color w:val="auto"/>
          <w:highlight w:val="none"/>
        </w:rPr>
        <w:t>根据《佛山市2025年高中阶段学校招生考试工作意见》等文件的规定，划定我区2025年高中阶段学校招生第二批招生学校各层次的投档分数线和录取标准（详见附件），现予公布</w:t>
      </w:r>
      <w:bookmarkStart w:id="0" w:name="_GoBack"/>
      <w:bookmarkEnd w:id="0"/>
      <w:r>
        <w:rPr>
          <w:rFonts w:hint="eastAsia" w:ascii="宋体" w:hAnsi="宋体" w:eastAsia="仿宋_GB2312" w:cs="仿宋_GB2312"/>
          <w:color w:val="auto"/>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宋体" w:hAnsi="宋体" w:eastAsia="仿宋_GB2312" w:cs="仿宋_GB2312"/>
          <w:color w:val="auto"/>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宋体" w:hAnsi="宋体" w:eastAsia="仿宋_GB2312" w:cs="仿宋_GB2312"/>
          <w:color w:val="auto"/>
          <w:highlight w:val="none"/>
        </w:rPr>
      </w:pPr>
      <w:r>
        <w:rPr>
          <w:rFonts w:hint="eastAsia" w:ascii="宋体" w:hAnsi="宋体" w:eastAsia="仿宋_GB2312" w:cs="仿宋_GB2312"/>
          <w:color w:val="auto"/>
          <w:highlight w:val="none"/>
        </w:rPr>
        <w:t>附件：1.佛山市南海区2025年高中阶段学校招生提前批、</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宋体" w:hAnsi="宋体" w:eastAsia="仿宋_GB2312" w:cs="仿宋_GB2312"/>
          <w:color w:val="auto"/>
          <w:highlight w:val="none"/>
        </w:rPr>
      </w:pPr>
      <w:r>
        <w:rPr>
          <w:rFonts w:hint="eastAsia" w:ascii="宋体" w:hAnsi="宋体" w:eastAsia="仿宋_GB2312" w:cs="仿宋_GB2312"/>
          <w:color w:val="auto"/>
          <w:highlight w:val="none"/>
        </w:rPr>
        <w:t>　　　　第一批、第二批控制分数线及录取标准</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宋体" w:hAnsi="宋体" w:eastAsia="仿宋_GB2312" w:cs="仿宋_GB2312"/>
          <w:color w:val="auto"/>
          <w:highlight w:val="none"/>
        </w:rPr>
      </w:pPr>
      <w:r>
        <w:rPr>
          <w:rFonts w:hint="eastAsia" w:ascii="宋体" w:hAnsi="宋体" w:eastAsia="仿宋_GB2312" w:cs="仿宋_GB2312"/>
          <w:color w:val="auto"/>
          <w:highlight w:val="none"/>
        </w:rPr>
        <w:t>　　　2.佛山市南海区2025年高中阶段学校招生第二批第</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宋体" w:hAnsi="宋体" w:eastAsia="仿宋_GB2312" w:cs="仿宋_GB2312"/>
          <w:color w:val="auto"/>
          <w:highlight w:val="none"/>
        </w:rPr>
      </w:pPr>
      <w:r>
        <w:rPr>
          <w:rFonts w:hint="eastAsia" w:ascii="宋体" w:hAnsi="宋体" w:eastAsia="仿宋_GB2312" w:cs="仿宋_GB2312"/>
          <w:color w:val="auto"/>
          <w:highlight w:val="none"/>
        </w:rPr>
        <w:t>　　　　四层次名额分配到各初中学校录取标准</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宋体" w:hAnsi="宋体" w:eastAsia="仿宋_GB2312" w:cs="仿宋_GB2312"/>
          <w:color w:val="auto"/>
          <w:highlight w:val="none"/>
        </w:rPr>
      </w:pPr>
      <w:r>
        <w:rPr>
          <w:rFonts w:hint="eastAsia" w:ascii="宋体" w:hAnsi="宋体" w:eastAsia="仿宋_GB2312" w:cs="仿宋_GB2312"/>
          <w:color w:val="auto"/>
          <w:highlight w:val="none"/>
        </w:rPr>
        <w:t>　　　3.佛山市南海区2025年高中阶段学校招生第二批第</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宋体" w:hAnsi="宋体" w:eastAsia="仿宋_GB2312" w:cs="仿宋_GB2312"/>
          <w:color w:val="auto"/>
          <w:highlight w:val="none"/>
        </w:rPr>
      </w:pPr>
      <w:r>
        <w:rPr>
          <w:rFonts w:hint="eastAsia" w:ascii="宋体" w:hAnsi="宋体" w:eastAsia="仿宋_GB2312" w:cs="仿宋_GB2312"/>
          <w:color w:val="auto"/>
          <w:highlight w:val="none"/>
        </w:rPr>
        <w:t>　　　　六层次名额分配到各初中学校录取标准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仿宋_GB2312" w:cs="仿宋_GB2312"/>
          <w:color w:val="auto"/>
          <w:highlight w:val="none"/>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仿宋_GB2312" w:cs="仿宋_GB2312"/>
          <w:color w:val="auto"/>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4673" w:firstLineChars="1479"/>
        <w:textAlignment w:val="auto"/>
        <w:rPr>
          <w:rFonts w:hint="eastAsia" w:ascii="宋体" w:hAnsi="宋体" w:eastAsia="仿宋_GB2312" w:cs="仿宋_GB2312"/>
          <w:color w:val="auto"/>
          <w:highlight w:val="none"/>
        </w:rPr>
      </w:pPr>
      <w:r>
        <w:rPr>
          <w:rFonts w:hint="eastAsia" w:ascii="宋体" w:hAnsi="宋体" w:eastAsia="仿宋_GB2312" w:cs="仿宋_GB2312"/>
          <w:color w:val="auto"/>
          <w:highlight w:val="none"/>
        </w:rPr>
        <w:t xml:space="preserve"> 佛山市南海区教育局</w:t>
      </w:r>
    </w:p>
    <w:p>
      <w:pPr>
        <w:keepNext w:val="0"/>
        <w:keepLines w:val="0"/>
        <w:pageBreakBefore w:val="0"/>
        <w:widowControl w:val="0"/>
        <w:tabs>
          <w:tab w:val="left" w:pos="7110"/>
          <w:tab w:val="left" w:pos="7659"/>
        </w:tabs>
        <w:kinsoku/>
        <w:wordWrap/>
        <w:overflowPunct/>
        <w:topLinePunct w:val="0"/>
        <w:autoSpaceDE/>
        <w:autoSpaceDN/>
        <w:bidi w:val="0"/>
        <w:adjustRightInd/>
        <w:snapToGrid/>
        <w:spacing w:line="560" w:lineRule="exact"/>
        <w:textAlignment w:val="auto"/>
        <w:rPr>
          <w:rFonts w:hint="eastAsia" w:ascii="宋体" w:hAnsi="宋体" w:eastAsia="仿宋_GB2312" w:cs="仿宋_GB2312"/>
          <w:color w:val="auto"/>
          <w:highlight w:val="none"/>
        </w:rPr>
      </w:pPr>
      <w:r>
        <w:rPr>
          <w:rFonts w:hint="eastAsia" w:ascii="宋体" w:hAnsi="宋体" w:eastAsia="仿宋_GB2312" w:cs="仿宋_GB2312"/>
          <w:color w:val="auto"/>
          <w:highlight w:val="none"/>
        </w:rPr>
        <w:t xml:space="preserve">                               </w:t>
      </w:r>
      <w:r>
        <w:rPr>
          <w:rFonts w:hint="eastAsia" w:cs="仿宋_GB2312"/>
          <w:color w:val="auto"/>
          <w:highlight w:val="none"/>
          <w:lang w:val="en-US" w:eastAsia="zh-CN"/>
        </w:rPr>
        <w:t xml:space="preserve"> </w:t>
      </w:r>
      <w:r>
        <w:rPr>
          <w:rFonts w:hint="eastAsia" w:ascii="宋体" w:hAnsi="宋体" w:eastAsia="仿宋_GB2312" w:cs="仿宋_GB2312"/>
          <w:color w:val="auto"/>
          <w:highlight w:val="none"/>
        </w:rPr>
        <w:t>202</w:t>
      </w:r>
      <w:r>
        <w:rPr>
          <w:rFonts w:hint="eastAsia" w:cs="仿宋_GB2312"/>
          <w:color w:val="auto"/>
          <w:highlight w:val="none"/>
          <w:lang w:val="en-US" w:eastAsia="zh-CN"/>
        </w:rPr>
        <w:t>5</w:t>
      </w:r>
      <w:r>
        <w:rPr>
          <w:rFonts w:hint="eastAsia" w:ascii="宋体" w:hAnsi="宋体" w:eastAsia="仿宋_GB2312" w:cs="仿宋_GB2312"/>
          <w:color w:val="auto"/>
          <w:highlight w:val="none"/>
        </w:rPr>
        <w:t>年</w:t>
      </w:r>
      <w:r>
        <w:rPr>
          <w:rFonts w:hint="eastAsia" w:cs="仿宋_GB2312"/>
          <w:color w:val="auto"/>
          <w:highlight w:val="none"/>
          <w:lang w:val="en-US" w:eastAsia="zh-CN"/>
        </w:rPr>
        <w:t>7</w:t>
      </w:r>
      <w:r>
        <w:rPr>
          <w:rFonts w:hint="eastAsia" w:ascii="宋体" w:hAnsi="宋体" w:eastAsia="仿宋_GB2312" w:cs="仿宋_GB2312"/>
          <w:color w:val="auto"/>
          <w:highlight w:val="none"/>
        </w:rPr>
        <w:t>月</w:t>
      </w:r>
      <w:r>
        <w:rPr>
          <w:rFonts w:hint="eastAsia" w:cs="仿宋_GB2312"/>
          <w:color w:val="auto"/>
          <w:highlight w:val="none"/>
          <w:lang w:val="en-US" w:eastAsia="zh-CN"/>
        </w:rPr>
        <w:t>23</w:t>
      </w:r>
      <w:r>
        <w:rPr>
          <w:rFonts w:hint="eastAsia" w:ascii="宋体" w:hAnsi="宋体" w:eastAsia="仿宋_GB2312" w:cs="仿宋_GB2312"/>
          <w:color w:val="auto"/>
          <w:highlight w:val="none"/>
        </w:rPr>
        <w:t>日</w:t>
      </w:r>
    </w:p>
    <w:p>
      <w:pPr>
        <w:keepNext w:val="0"/>
        <w:keepLines w:val="0"/>
        <w:pageBreakBefore w:val="0"/>
        <w:widowControl w:val="0"/>
        <w:kinsoku/>
        <w:wordWrap/>
        <w:overflowPunct/>
        <w:topLinePunct w:val="0"/>
        <w:autoSpaceDE/>
        <w:autoSpaceDN/>
        <w:bidi w:val="0"/>
        <w:adjustRightInd/>
        <w:snapToGrid w:val="0"/>
        <w:spacing w:line="560" w:lineRule="exact"/>
        <w:ind w:firstLine="699" w:firstLineChars="221"/>
        <w:jc w:val="left"/>
        <w:textAlignment w:val="auto"/>
        <w:rPr>
          <w:rFonts w:hint="eastAsia" w:ascii="宋体" w:hAnsi="宋体" w:eastAsia="仿宋_GB2312" w:cs="仿宋_GB2312"/>
          <w:color w:val="000000"/>
          <w:spacing w:val="0"/>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99" w:firstLineChars="221"/>
        <w:jc w:val="left"/>
        <w:textAlignment w:val="auto"/>
        <w:rPr>
          <w:rFonts w:hint="eastAsia" w:ascii="宋体" w:hAnsi="宋体" w:eastAsia="仿宋_GB2312" w:cs="仿宋_GB2312"/>
          <w:color w:val="000000"/>
          <w:spacing w:val="0"/>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99" w:firstLineChars="221"/>
        <w:jc w:val="left"/>
        <w:textAlignment w:val="auto"/>
        <w:rPr>
          <w:rFonts w:hint="eastAsia" w:ascii="宋体" w:hAnsi="宋体" w:eastAsia="仿宋_GB2312" w:cs="仿宋_GB2312"/>
          <w:color w:val="000000"/>
          <w:spacing w:val="0"/>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99" w:firstLineChars="221"/>
        <w:jc w:val="left"/>
        <w:textAlignment w:val="auto"/>
        <w:rPr>
          <w:rFonts w:hint="eastAsia" w:ascii="宋体" w:hAnsi="宋体" w:eastAsia="仿宋_GB2312" w:cs="仿宋_GB2312"/>
          <w:color w:val="000000"/>
          <w:spacing w:val="0"/>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99" w:firstLineChars="221"/>
        <w:jc w:val="left"/>
        <w:textAlignment w:val="auto"/>
        <w:rPr>
          <w:rFonts w:hint="eastAsia" w:ascii="宋体" w:hAnsi="宋体" w:eastAsia="仿宋_GB2312" w:cs="仿宋_GB2312"/>
          <w:color w:val="000000"/>
          <w:spacing w:val="0"/>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99" w:firstLineChars="221"/>
        <w:jc w:val="left"/>
        <w:textAlignment w:val="auto"/>
        <w:rPr>
          <w:rFonts w:hint="eastAsia" w:ascii="宋体" w:hAnsi="宋体" w:eastAsia="仿宋_GB2312" w:cs="仿宋_GB2312"/>
          <w:color w:val="000000"/>
          <w:spacing w:val="0"/>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99" w:firstLineChars="221"/>
        <w:jc w:val="left"/>
        <w:textAlignment w:val="auto"/>
        <w:rPr>
          <w:rFonts w:hint="eastAsia" w:ascii="宋体" w:hAnsi="宋体" w:eastAsia="仿宋_GB2312" w:cs="仿宋_GB2312"/>
          <w:color w:val="000000"/>
          <w:spacing w:val="0"/>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99" w:firstLineChars="221"/>
        <w:jc w:val="left"/>
        <w:textAlignment w:val="auto"/>
        <w:rPr>
          <w:rFonts w:hint="eastAsia" w:ascii="宋体" w:hAnsi="宋体" w:eastAsia="仿宋_GB2312" w:cs="仿宋_GB2312"/>
          <w:color w:val="000000"/>
          <w:spacing w:val="0"/>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99" w:firstLineChars="221"/>
        <w:jc w:val="left"/>
        <w:textAlignment w:val="auto"/>
        <w:rPr>
          <w:rFonts w:hint="eastAsia" w:ascii="宋体" w:hAnsi="宋体" w:eastAsia="仿宋_GB2312" w:cs="仿宋_GB2312"/>
          <w:color w:val="000000"/>
          <w:spacing w:val="0"/>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99" w:firstLineChars="221"/>
        <w:jc w:val="left"/>
        <w:textAlignment w:val="auto"/>
        <w:rPr>
          <w:rFonts w:hint="eastAsia" w:ascii="宋体" w:hAnsi="宋体" w:eastAsia="仿宋_GB2312" w:cs="仿宋_GB2312"/>
          <w:color w:val="000000"/>
          <w:spacing w:val="0"/>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99" w:firstLineChars="221"/>
        <w:jc w:val="left"/>
        <w:textAlignment w:val="auto"/>
        <w:rPr>
          <w:rFonts w:hint="eastAsia" w:ascii="宋体" w:hAnsi="宋体" w:eastAsia="仿宋_GB2312" w:cs="仿宋_GB2312"/>
          <w:color w:val="000000"/>
          <w:spacing w:val="0"/>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99" w:firstLineChars="221"/>
        <w:jc w:val="left"/>
        <w:textAlignment w:val="auto"/>
        <w:rPr>
          <w:rFonts w:hint="eastAsia" w:ascii="宋体" w:hAnsi="宋体" w:eastAsia="仿宋_GB2312" w:cs="仿宋_GB2312"/>
          <w:color w:val="000000"/>
          <w:spacing w:val="0"/>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99" w:firstLineChars="221"/>
        <w:jc w:val="left"/>
        <w:textAlignment w:val="auto"/>
        <w:rPr>
          <w:rFonts w:hint="eastAsia" w:ascii="宋体" w:hAnsi="宋体" w:eastAsia="仿宋_GB2312" w:cs="仿宋_GB2312"/>
          <w:color w:val="000000"/>
          <w:spacing w:val="0"/>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99" w:firstLineChars="221"/>
        <w:jc w:val="left"/>
        <w:textAlignment w:val="auto"/>
        <w:rPr>
          <w:rFonts w:hint="eastAsia" w:ascii="宋体" w:hAnsi="宋体" w:eastAsia="仿宋_GB2312" w:cs="仿宋_GB2312"/>
          <w:color w:val="000000"/>
          <w:spacing w:val="0"/>
          <w:highlight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99" w:firstLineChars="221"/>
        <w:jc w:val="left"/>
        <w:textAlignment w:val="auto"/>
        <w:rPr>
          <w:rFonts w:hint="eastAsia" w:ascii="宋体" w:hAnsi="宋体" w:eastAsia="仿宋_GB2312" w:cs="仿宋_GB2312"/>
          <w:color w:val="000000"/>
          <w:spacing w:val="0"/>
          <w:highlight w:val="none"/>
        </w:rPr>
      </w:pPr>
    </w:p>
    <w:p>
      <w:pPr>
        <w:spacing w:line="240" w:lineRule="exact"/>
        <w:rPr>
          <w:rFonts w:hint="eastAsia" w:ascii="仿宋_GB2312" w:hAnsi="仿宋_GB2312" w:cs="仿宋_GB2312"/>
          <w:color w:val="000000"/>
        </w:rPr>
      </w:pPr>
    </w:p>
    <w:p>
      <w:pPr>
        <w:spacing w:line="240" w:lineRule="exact"/>
        <w:rPr>
          <w:rFonts w:hint="eastAsia" w:ascii="仿宋_GB2312" w:hAnsi="仿宋_GB2312" w:cs="仿宋_GB2312"/>
          <w:color w:val="000000"/>
        </w:rPr>
      </w:pPr>
    </w:p>
    <w:p>
      <w:pPr>
        <w:spacing w:line="240" w:lineRule="exact"/>
        <w:rPr>
          <w:rFonts w:hint="eastAsia" w:ascii="仿宋_GB2312" w:hAnsi="仿宋_GB2312" w:cs="仿宋_GB2312"/>
          <w:color w:val="000000"/>
        </w:rPr>
      </w:pPr>
    </w:p>
    <w:p>
      <w:pPr>
        <w:spacing w:line="240" w:lineRule="exact"/>
        <w:rPr>
          <w:rFonts w:hint="eastAsia" w:ascii="仿宋_GB2312" w:hAnsi="仿宋_GB2312" w:cs="仿宋_GB2312"/>
          <w:color w:val="000000"/>
        </w:rPr>
      </w:pPr>
    </w:p>
    <w:p>
      <w:pPr>
        <w:spacing w:line="760" w:lineRule="exact"/>
        <w:ind w:left="1106" w:leftChars="88" w:hanging="828" w:hangingChars="300"/>
        <w:rPr>
          <w:rFonts w:hint="eastAsia" w:ascii="仿宋" w:hAnsi="仿宋" w:eastAsia="仿宋" w:cs="仿宋_GB2312"/>
          <w:color w:val="000000"/>
          <w:sz w:val="28"/>
          <w:szCs w:val="28"/>
        </w:rPr>
      </w:pPr>
      <w:r>
        <w:rPr>
          <w:rFonts w:hint="eastAsia" w:ascii="仿宋" w:hAnsi="仿宋" w:eastAsia="仿宋" w:cs="仿宋_GB2312"/>
          <w:color w:val="000000"/>
          <w:sz w:val="28"/>
          <w:szCs w:val="28"/>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568960</wp:posOffset>
                </wp:positionV>
                <wp:extent cx="5652135" cy="0"/>
                <wp:effectExtent l="0" t="4445" r="0" b="5080"/>
                <wp:wrapNone/>
                <wp:docPr id="3" name="Line 5"/>
                <wp:cNvGraphicFramePr/>
                <a:graphic xmlns:a="http://schemas.openxmlformats.org/drawingml/2006/main">
                  <a:graphicData uri="http://schemas.microsoft.com/office/word/2010/wordprocessingShape">
                    <wps:wsp>
                      <wps:cNvCnPr/>
                      <wps:spPr>
                        <a:xfrm>
                          <a:off x="0" y="0"/>
                          <a:ext cx="5652135" cy="0"/>
                        </a:xfrm>
                        <a:prstGeom prst="line">
                          <a:avLst/>
                        </a:prstGeom>
                        <a:ln w="4445" cap="flat" cmpd="sng">
                          <a:solidFill>
                            <a:srgbClr val="000000"/>
                          </a:solidFill>
                          <a:prstDash val="solid"/>
                          <a:headEnd type="none" w="med" len="med"/>
                          <a:tailEnd type="none" w="med" len="med"/>
                        </a:ln>
                      </wps:spPr>
                      <wps:bodyPr upright="1"/>
                    </wps:wsp>
                  </a:graphicData>
                </a:graphic>
              </wp:anchor>
            </w:drawing>
          </mc:Choice>
          <mc:Fallback>
            <w:pict>
              <v:line id="Line 5" o:spid="_x0000_s1026" o:spt="20" style="position:absolute;left:0pt;margin-left:0pt;margin-top:44.8pt;height:0pt;width:445.05pt;z-index:251661312;mso-width-relative:page;mso-height-relative:page;" filled="f" stroked="t" coordsize="21600,21600" o:gfxdata="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BpfmCl1QAAAAYBAAAPAAAAAAAAAAEAIAAAADgAAABkcnMvZG93bnJldi54bWxQSwECFAAUAAAA&#10;CACHTuJAaV6Ei9sBAADZAwAADgAAAAAAAAABACAAAAA6AQAAZHJzL2Uyb0RvYy54bWxQSwUGAAAA&#10;AAYABgBZAQAAhwUAAAAA&#10;">
                <v:fill on="f" focussize="0,0"/>
                <v:stroke weight="0.35pt" color="#000000" joinstyle="round"/>
                <v:imagedata o:title=""/>
                <o:lock v:ext="edit" aspectratio="f"/>
              </v:line>
            </w:pict>
          </mc:Fallback>
        </mc:AlternateContent>
      </w:r>
      <w:r>
        <w:rPr>
          <w:rFonts w:hint="eastAsia" w:ascii="仿宋" w:hAnsi="仿宋" w:eastAsia="仿宋" w:cs="仿宋_GB2312"/>
          <w:color w:val="000000"/>
          <w:sz w:val="28"/>
          <w:szCs w:val="2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92710</wp:posOffset>
                </wp:positionV>
                <wp:extent cx="5624830" cy="0"/>
                <wp:effectExtent l="0" t="4445" r="0" b="5080"/>
                <wp:wrapNone/>
                <wp:docPr id="2" name="Line 4"/>
                <wp:cNvGraphicFramePr/>
                <a:graphic xmlns:a="http://schemas.openxmlformats.org/drawingml/2006/main">
                  <a:graphicData uri="http://schemas.microsoft.com/office/word/2010/wordprocessingShape">
                    <wps:wsp>
                      <wps:cNvCnPr/>
                      <wps:spPr>
                        <a:xfrm>
                          <a:off x="0" y="0"/>
                          <a:ext cx="5624830" cy="0"/>
                        </a:xfrm>
                        <a:prstGeom prst="line">
                          <a:avLst/>
                        </a:prstGeom>
                        <a:ln w="3175" cap="flat" cmpd="sng">
                          <a:solidFill>
                            <a:srgbClr val="000000"/>
                          </a:solidFill>
                          <a:prstDash val="solid"/>
                          <a:headEnd type="none" w="med" len="med"/>
                          <a:tailEnd type="none" w="med" len="med"/>
                        </a:ln>
                      </wps:spPr>
                      <wps:bodyPr upright="1"/>
                    </wps:wsp>
                  </a:graphicData>
                </a:graphic>
              </wp:anchor>
            </w:drawing>
          </mc:Choice>
          <mc:Fallback>
            <w:pict>
              <v:line id="Line 4" o:spid="_x0000_s1026" o:spt="20" style="position:absolute;left:0pt;margin-left:0pt;margin-top:7.3pt;height:0pt;width:442.9pt;z-index:251660288;mso-width-relative:page;mso-height-relative:page;" filled="f" stroked="t" coordsize="21600,21600" o:gfxdata="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BYAAABkcnMvUEsBAhQAFAAAAAgAh07i&#10;QFiAKwbUAAAABgEAAA8AAAAAAAAAAQAgAAAAOAAAAGRycy9kb3ducmV2LnhtbFBLAQIUABQAAAAI&#10;AIdO4kC1y04t2wEAANkDAAAOAAAAAAAAAAEAIAAAADkBAABkcnMvZTJvRG9jLnhtbFBLBQYAAAAA&#10;BgAGAFkBAACGBQAAAAA=&#10;">
                <v:fill on="f" focussize="0,0"/>
                <v:stroke weight="0.25pt" color="#000000" joinstyle="round"/>
                <v:imagedata o:title=""/>
                <o:lock v:ext="edit" aspectratio="f"/>
              </v:line>
            </w:pict>
          </mc:Fallback>
        </mc:AlternateContent>
      </w:r>
      <w:r>
        <w:rPr>
          <w:rFonts w:hint="eastAsia" w:ascii="仿宋" w:hAnsi="仿宋" w:eastAsia="仿宋" w:cs="仿宋_GB2312"/>
          <w:color w:val="000000"/>
          <w:sz w:val="28"/>
          <w:szCs w:val="28"/>
        </w:rPr>
        <w:t xml:space="preserve">佛山市南海区教育局办公室          </w:t>
      </w:r>
      <w:r>
        <w:rPr>
          <w:rFonts w:hint="eastAsia" w:ascii="仿宋" w:hAnsi="仿宋" w:eastAsia="仿宋" w:cs="仿宋_GB2312"/>
          <w:color w:val="000000"/>
          <w:sz w:val="28"/>
          <w:szCs w:val="28"/>
          <w:lang w:val="en-US" w:eastAsia="zh-CN"/>
        </w:rPr>
        <w:t xml:space="preserve"> </w:t>
      </w:r>
      <w:r>
        <w:rPr>
          <w:rFonts w:hint="eastAsia" w:ascii="仿宋" w:hAnsi="仿宋" w:eastAsia="仿宋" w:cs="仿宋_GB2312"/>
          <w:color w:val="000000"/>
          <w:sz w:val="28"/>
          <w:szCs w:val="28"/>
        </w:rPr>
        <w:t xml:space="preserve">   </w:t>
      </w:r>
      <w:r>
        <w:rPr>
          <w:rFonts w:hint="eastAsia" w:ascii="仿宋" w:hAnsi="仿宋" w:eastAsia="仿宋" w:cs="仿宋_GB2312"/>
          <w:color w:val="000000"/>
          <w:sz w:val="28"/>
          <w:szCs w:val="28"/>
          <w:lang w:val="en-US" w:eastAsia="zh-CN"/>
        </w:rPr>
        <w:t xml:space="preserve">  </w:t>
      </w:r>
      <w:r>
        <w:rPr>
          <w:rFonts w:hint="eastAsia" w:ascii="仿宋" w:hAnsi="仿宋" w:eastAsia="仿宋" w:cs="仿宋_GB2312"/>
          <w:color w:val="000000"/>
          <w:sz w:val="28"/>
          <w:szCs w:val="28"/>
        </w:rPr>
        <w:t xml:space="preserve"> </w:t>
      </w:r>
      <w:r>
        <w:rPr>
          <w:rFonts w:hint="eastAsia" w:ascii="仿宋" w:hAnsi="仿宋" w:eastAsia="仿宋" w:cs="仿宋_GB2312"/>
          <w:color w:val="000000"/>
          <w:sz w:val="28"/>
          <w:szCs w:val="28"/>
          <w:lang w:eastAsia="zh-CN"/>
        </w:rPr>
        <w:t>202</w:t>
      </w:r>
      <w:r>
        <w:rPr>
          <w:rFonts w:hint="eastAsia" w:ascii="仿宋" w:hAnsi="仿宋" w:eastAsia="仿宋" w:cs="仿宋_GB2312"/>
          <w:color w:val="000000"/>
          <w:sz w:val="28"/>
          <w:szCs w:val="28"/>
          <w:lang w:val="en-US" w:eastAsia="zh-CN"/>
        </w:rPr>
        <w:t>5</w:t>
      </w:r>
      <w:r>
        <w:rPr>
          <w:rFonts w:hint="eastAsia" w:ascii="仿宋" w:hAnsi="仿宋" w:eastAsia="仿宋" w:cs="仿宋_GB2312"/>
          <w:color w:val="000000"/>
          <w:sz w:val="28"/>
          <w:szCs w:val="28"/>
        </w:rPr>
        <w:t>年</w:t>
      </w:r>
      <w:r>
        <w:rPr>
          <w:rFonts w:hint="eastAsia" w:ascii="仿宋" w:hAnsi="仿宋" w:eastAsia="仿宋" w:cs="仿宋_GB2312"/>
          <w:color w:val="000000"/>
          <w:sz w:val="28"/>
          <w:szCs w:val="28"/>
          <w:lang w:val="en-US" w:eastAsia="zh-CN"/>
        </w:rPr>
        <w:t>7</w:t>
      </w:r>
      <w:r>
        <w:rPr>
          <w:rFonts w:hint="eastAsia" w:ascii="仿宋" w:hAnsi="仿宋" w:eastAsia="仿宋" w:cs="仿宋_GB2312"/>
          <w:color w:val="000000"/>
          <w:sz w:val="28"/>
          <w:szCs w:val="28"/>
        </w:rPr>
        <w:t>月</w:t>
      </w:r>
      <w:r>
        <w:rPr>
          <w:rFonts w:hint="eastAsia" w:ascii="仿宋" w:hAnsi="仿宋" w:eastAsia="仿宋" w:cs="仿宋_GB2312"/>
          <w:color w:val="000000"/>
          <w:sz w:val="28"/>
          <w:szCs w:val="28"/>
          <w:lang w:val="en-US" w:eastAsia="zh-CN"/>
        </w:rPr>
        <w:t>23</w:t>
      </w:r>
      <w:r>
        <w:rPr>
          <w:rFonts w:hint="eastAsia" w:ascii="仿宋" w:hAnsi="仿宋" w:eastAsia="仿宋" w:cs="仿宋_GB2312"/>
          <w:color w:val="000000"/>
          <w:sz w:val="28"/>
          <w:szCs w:val="28"/>
        </w:rPr>
        <w:t>日印发</w:t>
      </w:r>
    </w:p>
    <w:sectPr>
      <w:headerReference r:id="rId3" w:type="default"/>
      <w:footerReference r:id="rId4" w:type="default"/>
      <w:pgSz w:w="11906" w:h="16838"/>
      <w:pgMar w:top="2098" w:right="1474" w:bottom="1985" w:left="1588" w:header="851" w:footer="1276" w:gutter="0"/>
      <w:pgBorders>
        <w:top w:val="none" w:sz="0" w:space="0"/>
        <w:left w:val="none" w:sz="0" w:space="0"/>
        <w:bottom w:val="none" w:sz="0" w:space="0"/>
        <w:right w:val="none" w:sz="0" w:space="0"/>
      </w:pgBorders>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Verdana">
    <w:altName w:val="DejaVu Sans"/>
    <w:panose1 w:val="020B0604030504040204"/>
    <w:charset w:val="00"/>
    <w:family w:val="swiss"/>
    <w:pitch w:val="default"/>
    <w:sig w:usb0="00000000" w:usb1="00000000" w:usb2="00000010" w:usb3="00000000" w:csb0="2000019F" w:csb1="00000000"/>
  </w:font>
  <w:font w:name="Arial Unicode MS">
    <w:altName w:val="DejaVu Sans"/>
    <w:panose1 w:val="020B0604020202020204"/>
    <w:charset w:val="86"/>
    <w:family w:val="auto"/>
    <w:pitch w:val="default"/>
    <w:sig w:usb0="00000000" w:usb1="00000000" w:usb2="0000003F" w:usb3="00000000" w:csb0="603F01FF" w:csb1="FFFF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altName w:val="仿宋_GB2312"/>
    <w:panose1 w:val="02010609060101010101"/>
    <w:charset w:val="86"/>
    <w:family w:val="modern"/>
    <w:pitch w:val="default"/>
    <w:sig w:usb0="00000000" w:usb1="00000000" w:usb2="00000016" w:usb3="00000000" w:csb0="00040001"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1276" w:h="442" w:hRule="exact" w:hSpace="181" w:wrap="around" w:vAnchor="text" w:hAnchor="margin" w:xAlign="outside" w:y="-95"/>
      <w:shd w:val="solid" w:color="FFFFFF" w:fill="FFFFFF"/>
      <w:jc w:val="center"/>
      <w:rPr>
        <w:rFonts w:ascii="Cambria" w:hAnsi="Cambria"/>
        <w:sz w:val="28"/>
        <w:szCs w:val="28"/>
        <w:lang w:val="zh-CN"/>
      </w:rPr>
    </w:pPr>
    <w:r>
      <w:rPr>
        <w:rFonts w:hint="eastAsia" w:ascii="Cambria" w:hAnsi="Cambria"/>
        <w:sz w:val="28"/>
        <w:szCs w:val="28"/>
        <w:lang w:val="zh-CN"/>
      </w:rPr>
      <w:t xml:space="preserve">— </w:t>
    </w:r>
    <w:r>
      <w:rPr>
        <w:rFonts w:ascii="仿宋" w:hAnsi="仿宋" w:eastAsia="仿宋"/>
        <w:sz w:val="28"/>
        <w:szCs w:val="28"/>
      </w:rPr>
      <w:fldChar w:fldCharType="begin"/>
    </w:r>
    <w:r>
      <w:rPr>
        <w:rFonts w:ascii="仿宋" w:hAnsi="仿宋" w:eastAsia="仿宋"/>
        <w:sz w:val="28"/>
        <w:szCs w:val="28"/>
      </w:rPr>
      <w:instrText xml:space="preserve"> PAGE    \* MERGEFORMAT </w:instrText>
    </w:r>
    <w:r>
      <w:rPr>
        <w:rFonts w:ascii="仿宋" w:hAnsi="仿宋" w:eastAsia="仿宋"/>
        <w:sz w:val="28"/>
        <w:szCs w:val="28"/>
      </w:rPr>
      <w:fldChar w:fldCharType="separate"/>
    </w:r>
    <w:r>
      <w:rPr>
        <w:rFonts w:ascii="仿宋" w:hAnsi="仿宋" w:eastAsia="仿宋"/>
        <w:sz w:val="28"/>
        <w:szCs w:val="28"/>
        <w:lang w:val="zh-CN"/>
      </w:rPr>
      <w:t>4</w:t>
    </w:r>
    <w:r>
      <w:rPr>
        <w:rFonts w:ascii="仿宋" w:hAnsi="仿宋" w:eastAsia="仿宋"/>
        <w:sz w:val="28"/>
        <w:szCs w:val="28"/>
      </w:rPr>
      <w:fldChar w:fldCharType="end"/>
    </w:r>
    <w:r>
      <w:rPr>
        <w:rFonts w:hint="eastAsia" w:ascii="仿宋" w:hAnsi="仿宋" w:eastAsia="仿宋"/>
        <w:sz w:val="28"/>
        <w:szCs w:val="28"/>
      </w:rPr>
      <w:t xml:space="preserve"> </w:t>
    </w:r>
    <w:r>
      <w:rPr>
        <w:rFonts w:hint="eastAsia" w:ascii="Cambria" w:hAnsi="Cambria"/>
        <w:sz w:val="28"/>
        <w:szCs w:val="28"/>
        <w:lang w:val="zh-CN"/>
      </w:rPr>
      <w:t>—</w:t>
    </w:r>
  </w:p>
  <w:p>
    <w:pPr>
      <w:pStyle w:val="18"/>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0"/>
  <w:bordersDoNotSurroundFooter w:val="0"/>
  <w:documentProtection w:enforcement="0"/>
  <w:defaultTabStop w:val="420"/>
  <w:hyphenationZone w:val="360"/>
  <w:drawingGridHorizontalSpacing w:val="158"/>
  <w:drawingGridVerticalSpacing w:val="579"/>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JkNTIxMmMzM2FhNjMzMDcyODVhNDZmYjI3NTQ4YjgifQ=="/>
  </w:docVars>
  <w:rsids>
    <w:rsidRoot w:val="00172A27"/>
    <w:rsid w:val="00032729"/>
    <w:rsid w:val="000347C0"/>
    <w:rsid w:val="000436D7"/>
    <w:rsid w:val="0005466F"/>
    <w:rsid w:val="00070F84"/>
    <w:rsid w:val="00074020"/>
    <w:rsid w:val="000776E0"/>
    <w:rsid w:val="0009687A"/>
    <w:rsid w:val="000B33C5"/>
    <w:rsid w:val="000C6C25"/>
    <w:rsid w:val="000D387B"/>
    <w:rsid w:val="00110F81"/>
    <w:rsid w:val="00116824"/>
    <w:rsid w:val="00142C5A"/>
    <w:rsid w:val="0014706B"/>
    <w:rsid w:val="00177874"/>
    <w:rsid w:val="001819BC"/>
    <w:rsid w:val="00182817"/>
    <w:rsid w:val="0019401F"/>
    <w:rsid w:val="002000C1"/>
    <w:rsid w:val="002240F7"/>
    <w:rsid w:val="002332BD"/>
    <w:rsid w:val="00241042"/>
    <w:rsid w:val="00241DF2"/>
    <w:rsid w:val="00294A7C"/>
    <w:rsid w:val="002A5D8D"/>
    <w:rsid w:val="002C39DF"/>
    <w:rsid w:val="002C5E59"/>
    <w:rsid w:val="002C6376"/>
    <w:rsid w:val="002D0A42"/>
    <w:rsid w:val="00360143"/>
    <w:rsid w:val="0039460F"/>
    <w:rsid w:val="003A6EDD"/>
    <w:rsid w:val="003D6281"/>
    <w:rsid w:val="0042294C"/>
    <w:rsid w:val="004512AA"/>
    <w:rsid w:val="00461392"/>
    <w:rsid w:val="00464AC5"/>
    <w:rsid w:val="0047127C"/>
    <w:rsid w:val="00486030"/>
    <w:rsid w:val="00487B04"/>
    <w:rsid w:val="00492FD2"/>
    <w:rsid w:val="004935DE"/>
    <w:rsid w:val="00495BF1"/>
    <w:rsid w:val="004A6F2D"/>
    <w:rsid w:val="004C0AA4"/>
    <w:rsid w:val="004D3918"/>
    <w:rsid w:val="004D5A14"/>
    <w:rsid w:val="004F0DA6"/>
    <w:rsid w:val="004F1787"/>
    <w:rsid w:val="00514089"/>
    <w:rsid w:val="00567B31"/>
    <w:rsid w:val="0059464E"/>
    <w:rsid w:val="00597BAC"/>
    <w:rsid w:val="005A36F2"/>
    <w:rsid w:val="005B0738"/>
    <w:rsid w:val="005E1D5B"/>
    <w:rsid w:val="005E4896"/>
    <w:rsid w:val="005E7D79"/>
    <w:rsid w:val="005F0C8B"/>
    <w:rsid w:val="0062103B"/>
    <w:rsid w:val="00644FD7"/>
    <w:rsid w:val="00647467"/>
    <w:rsid w:val="006723B1"/>
    <w:rsid w:val="00676289"/>
    <w:rsid w:val="00686346"/>
    <w:rsid w:val="006979DA"/>
    <w:rsid w:val="006A610F"/>
    <w:rsid w:val="006C2A01"/>
    <w:rsid w:val="006F7123"/>
    <w:rsid w:val="00722BFE"/>
    <w:rsid w:val="00726E14"/>
    <w:rsid w:val="00734EA0"/>
    <w:rsid w:val="007410CA"/>
    <w:rsid w:val="00743018"/>
    <w:rsid w:val="00766A9A"/>
    <w:rsid w:val="007B12D6"/>
    <w:rsid w:val="007B502E"/>
    <w:rsid w:val="007B7091"/>
    <w:rsid w:val="007E184C"/>
    <w:rsid w:val="007E5698"/>
    <w:rsid w:val="0081110B"/>
    <w:rsid w:val="00820843"/>
    <w:rsid w:val="008305CF"/>
    <w:rsid w:val="008434DE"/>
    <w:rsid w:val="00856A0E"/>
    <w:rsid w:val="008635D7"/>
    <w:rsid w:val="00871221"/>
    <w:rsid w:val="00871C50"/>
    <w:rsid w:val="008B3322"/>
    <w:rsid w:val="008D151C"/>
    <w:rsid w:val="0090794F"/>
    <w:rsid w:val="00926E26"/>
    <w:rsid w:val="00964AF7"/>
    <w:rsid w:val="009726AF"/>
    <w:rsid w:val="00993AA6"/>
    <w:rsid w:val="00996CED"/>
    <w:rsid w:val="009B19CB"/>
    <w:rsid w:val="009C6FE5"/>
    <w:rsid w:val="009D11AC"/>
    <w:rsid w:val="009D4478"/>
    <w:rsid w:val="009F45B4"/>
    <w:rsid w:val="009F6B5B"/>
    <w:rsid w:val="00A1081A"/>
    <w:rsid w:val="00A413D0"/>
    <w:rsid w:val="00A51512"/>
    <w:rsid w:val="00A54FA4"/>
    <w:rsid w:val="00AC5AF7"/>
    <w:rsid w:val="00AD4386"/>
    <w:rsid w:val="00AF0AEF"/>
    <w:rsid w:val="00B3057A"/>
    <w:rsid w:val="00B40705"/>
    <w:rsid w:val="00B72463"/>
    <w:rsid w:val="00BD058C"/>
    <w:rsid w:val="00C125C6"/>
    <w:rsid w:val="00C14835"/>
    <w:rsid w:val="00C644DA"/>
    <w:rsid w:val="00C87007"/>
    <w:rsid w:val="00C94EF9"/>
    <w:rsid w:val="00CC20DF"/>
    <w:rsid w:val="00CC6223"/>
    <w:rsid w:val="00CD3D75"/>
    <w:rsid w:val="00CD3E23"/>
    <w:rsid w:val="00CE2928"/>
    <w:rsid w:val="00CF6287"/>
    <w:rsid w:val="00D163D8"/>
    <w:rsid w:val="00D3772B"/>
    <w:rsid w:val="00D43E6C"/>
    <w:rsid w:val="00D4601F"/>
    <w:rsid w:val="00D46358"/>
    <w:rsid w:val="00D5056C"/>
    <w:rsid w:val="00D50AF7"/>
    <w:rsid w:val="00D50FE9"/>
    <w:rsid w:val="00D57639"/>
    <w:rsid w:val="00D961D2"/>
    <w:rsid w:val="00E07604"/>
    <w:rsid w:val="00E10419"/>
    <w:rsid w:val="00E16A85"/>
    <w:rsid w:val="00E35271"/>
    <w:rsid w:val="00E553BB"/>
    <w:rsid w:val="00E5771B"/>
    <w:rsid w:val="00E81DEB"/>
    <w:rsid w:val="00E821E9"/>
    <w:rsid w:val="00E9286E"/>
    <w:rsid w:val="00ED79EE"/>
    <w:rsid w:val="00F53F62"/>
    <w:rsid w:val="00F54917"/>
    <w:rsid w:val="00F54CD6"/>
    <w:rsid w:val="00F8631F"/>
    <w:rsid w:val="00FC7E55"/>
    <w:rsid w:val="00FF56A9"/>
    <w:rsid w:val="00FF6344"/>
    <w:rsid w:val="01484BD6"/>
    <w:rsid w:val="01912349"/>
    <w:rsid w:val="041B27FA"/>
    <w:rsid w:val="044E0934"/>
    <w:rsid w:val="05097AD0"/>
    <w:rsid w:val="06793105"/>
    <w:rsid w:val="07117EA5"/>
    <w:rsid w:val="072C15CC"/>
    <w:rsid w:val="088150EA"/>
    <w:rsid w:val="08DD1B8D"/>
    <w:rsid w:val="09011401"/>
    <w:rsid w:val="0A195554"/>
    <w:rsid w:val="0A3B451B"/>
    <w:rsid w:val="0A504A9F"/>
    <w:rsid w:val="0B1732F8"/>
    <w:rsid w:val="0C0439D2"/>
    <w:rsid w:val="0DCF2837"/>
    <w:rsid w:val="0DFA6DBD"/>
    <w:rsid w:val="0E73284F"/>
    <w:rsid w:val="0EA25708"/>
    <w:rsid w:val="10621E1E"/>
    <w:rsid w:val="156B0A5E"/>
    <w:rsid w:val="15941BA7"/>
    <w:rsid w:val="161557BD"/>
    <w:rsid w:val="17FF0E88"/>
    <w:rsid w:val="183121A5"/>
    <w:rsid w:val="187B10AB"/>
    <w:rsid w:val="18AB3604"/>
    <w:rsid w:val="195F1909"/>
    <w:rsid w:val="1A026F17"/>
    <w:rsid w:val="1B865F8C"/>
    <w:rsid w:val="1D9B33D4"/>
    <w:rsid w:val="1DB14EB7"/>
    <w:rsid w:val="1F907ABD"/>
    <w:rsid w:val="1FA345CD"/>
    <w:rsid w:val="21BC67F0"/>
    <w:rsid w:val="21D5005C"/>
    <w:rsid w:val="224F1DE7"/>
    <w:rsid w:val="22523A18"/>
    <w:rsid w:val="22F621B7"/>
    <w:rsid w:val="2358522D"/>
    <w:rsid w:val="237B71A1"/>
    <w:rsid w:val="244B6F9E"/>
    <w:rsid w:val="24F21814"/>
    <w:rsid w:val="25E546F2"/>
    <w:rsid w:val="25FD2687"/>
    <w:rsid w:val="26421FE0"/>
    <w:rsid w:val="27040C5E"/>
    <w:rsid w:val="28D14C84"/>
    <w:rsid w:val="2A277F6F"/>
    <w:rsid w:val="2B676D36"/>
    <w:rsid w:val="2BBD43D2"/>
    <w:rsid w:val="2D151A98"/>
    <w:rsid w:val="2D406063"/>
    <w:rsid w:val="2DC37B58"/>
    <w:rsid w:val="2DFD2703"/>
    <w:rsid w:val="31AD3D8D"/>
    <w:rsid w:val="31B06718"/>
    <w:rsid w:val="321C7683"/>
    <w:rsid w:val="347A0A28"/>
    <w:rsid w:val="355452C9"/>
    <w:rsid w:val="356F637B"/>
    <w:rsid w:val="35E84750"/>
    <w:rsid w:val="370B4005"/>
    <w:rsid w:val="372956A8"/>
    <w:rsid w:val="37DE3C47"/>
    <w:rsid w:val="3A884E3A"/>
    <w:rsid w:val="3A9468FE"/>
    <w:rsid w:val="3B0B6FCD"/>
    <w:rsid w:val="3B941FFB"/>
    <w:rsid w:val="3C3E6CF8"/>
    <w:rsid w:val="3CF44EBE"/>
    <w:rsid w:val="3CFA185B"/>
    <w:rsid w:val="3D0C2D6C"/>
    <w:rsid w:val="41535DF6"/>
    <w:rsid w:val="41907BE9"/>
    <w:rsid w:val="424D4B33"/>
    <w:rsid w:val="437F753F"/>
    <w:rsid w:val="453C29FE"/>
    <w:rsid w:val="462D1583"/>
    <w:rsid w:val="46434555"/>
    <w:rsid w:val="467F21AA"/>
    <w:rsid w:val="46D216D4"/>
    <w:rsid w:val="47727753"/>
    <w:rsid w:val="47933D46"/>
    <w:rsid w:val="481C0CDA"/>
    <w:rsid w:val="4A7951B8"/>
    <w:rsid w:val="4AB534D8"/>
    <w:rsid w:val="4B3F2B00"/>
    <w:rsid w:val="4BF1691D"/>
    <w:rsid w:val="4C5156A8"/>
    <w:rsid w:val="4C7C4D29"/>
    <w:rsid w:val="4EFB0008"/>
    <w:rsid w:val="4F625DC4"/>
    <w:rsid w:val="4FF20744"/>
    <w:rsid w:val="53797CFF"/>
    <w:rsid w:val="541006DC"/>
    <w:rsid w:val="54B1729D"/>
    <w:rsid w:val="55D0028E"/>
    <w:rsid w:val="572072BC"/>
    <w:rsid w:val="575B7A82"/>
    <w:rsid w:val="590A3EDB"/>
    <w:rsid w:val="5C2618E2"/>
    <w:rsid w:val="5EBE2EBD"/>
    <w:rsid w:val="5FB024E4"/>
    <w:rsid w:val="60532AC4"/>
    <w:rsid w:val="611E4CE6"/>
    <w:rsid w:val="6323084E"/>
    <w:rsid w:val="63D01B28"/>
    <w:rsid w:val="6500519F"/>
    <w:rsid w:val="66953A65"/>
    <w:rsid w:val="66E74DB8"/>
    <w:rsid w:val="67244646"/>
    <w:rsid w:val="682C5E31"/>
    <w:rsid w:val="6888326F"/>
    <w:rsid w:val="693A51FE"/>
    <w:rsid w:val="6ABD9E06"/>
    <w:rsid w:val="6AFF9001"/>
    <w:rsid w:val="6BD2213D"/>
    <w:rsid w:val="6D040A5D"/>
    <w:rsid w:val="6D794AF2"/>
    <w:rsid w:val="6E2A7400"/>
    <w:rsid w:val="6E7A0A5E"/>
    <w:rsid w:val="6EBA062B"/>
    <w:rsid w:val="6F0934C3"/>
    <w:rsid w:val="705656CC"/>
    <w:rsid w:val="72056F71"/>
    <w:rsid w:val="72847AD5"/>
    <w:rsid w:val="73313F97"/>
    <w:rsid w:val="73CE0B4A"/>
    <w:rsid w:val="73F3206E"/>
    <w:rsid w:val="74F32220"/>
    <w:rsid w:val="76B5414D"/>
    <w:rsid w:val="76B669F3"/>
    <w:rsid w:val="787D51DC"/>
    <w:rsid w:val="79E810D3"/>
    <w:rsid w:val="79F75358"/>
    <w:rsid w:val="7AC25EC9"/>
    <w:rsid w:val="7B4437CB"/>
    <w:rsid w:val="7BEB46DA"/>
    <w:rsid w:val="7C125338"/>
    <w:rsid w:val="7C42096C"/>
    <w:rsid w:val="7CB03BA0"/>
    <w:rsid w:val="7E2651C7"/>
    <w:rsid w:val="7E89156A"/>
    <w:rsid w:val="7FA46108"/>
    <w:rsid w:val="7FF3A770"/>
    <w:rsid w:val="BD8FD15A"/>
    <w:rsid w:val="C4E72E26"/>
    <w:rsid w:val="F67B4CD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仿宋_GB2312" w:cs="Times New Roman"/>
      <w:kern w:val="2"/>
      <w:sz w:val="32"/>
      <w:szCs w:val="32"/>
      <w:lang w:val="en-US" w:eastAsia="zh-CN" w:bidi="ar-SA"/>
    </w:rPr>
  </w:style>
  <w:style w:type="character" w:default="1" w:styleId="13">
    <w:name w:val="Default Paragraph Font"/>
    <w:qFormat/>
    <w:uiPriority w:val="0"/>
  </w:style>
  <w:style w:type="table" w:default="1" w:styleId="12">
    <w:name w:val="Normal Table"/>
    <w:unhideWhenUsed/>
    <w:qFormat/>
    <w:uiPriority w:val="99"/>
    <w:tblPr>
      <w:tblCellMar>
        <w:top w:w="0" w:type="dxa"/>
        <w:left w:w="108" w:type="dxa"/>
        <w:bottom w:w="0" w:type="dxa"/>
        <w:right w:w="108" w:type="dxa"/>
      </w:tblCellMar>
    </w:tblPr>
  </w:style>
  <w:style w:type="paragraph" w:styleId="2">
    <w:name w:val="Closing"/>
    <w:basedOn w:val="1"/>
    <w:qFormat/>
    <w:uiPriority w:val="0"/>
    <w:pPr>
      <w:ind w:left="100" w:leftChars="2100"/>
    </w:pPr>
    <w:rPr>
      <w:rFonts w:ascii="仿宋_GB2312" w:eastAsia="仿宋_GB2312"/>
      <w:sz w:val="32"/>
    </w:rPr>
  </w:style>
  <w:style w:type="paragraph" w:styleId="3">
    <w:name w:val="Body Text"/>
    <w:basedOn w:val="1"/>
    <w:qFormat/>
    <w:uiPriority w:val="0"/>
    <w:rPr>
      <w:sz w:val="32"/>
    </w:rPr>
  </w:style>
  <w:style w:type="paragraph" w:styleId="4">
    <w:name w:val="Body Text Indent"/>
    <w:basedOn w:val="1"/>
    <w:qFormat/>
    <w:uiPriority w:val="0"/>
    <w:pPr>
      <w:ind w:firstLine="630"/>
    </w:pPr>
    <w:rPr>
      <w:rFonts w:eastAsia="仿宋_GB2312"/>
      <w:sz w:val="32"/>
    </w:rPr>
  </w:style>
  <w:style w:type="paragraph" w:styleId="5">
    <w:name w:val="Block Text"/>
    <w:basedOn w:val="1"/>
    <w:qFormat/>
    <w:uiPriority w:val="0"/>
    <w:pPr>
      <w:tabs>
        <w:tab w:val="left" w:pos="8925"/>
      </w:tabs>
      <w:ind w:left="1266" w:leftChars="152" w:right="493" w:rightChars="238" w:hanging="951" w:hangingChars="300"/>
    </w:pPr>
    <w:rPr>
      <w:rFonts w:eastAsia="仿宋_GB2312"/>
      <w:kern w:val="0"/>
      <w:sz w:val="32"/>
      <w:szCs w:val="30"/>
    </w:rPr>
  </w:style>
  <w:style w:type="paragraph" w:styleId="6">
    <w:name w:val="Date"/>
    <w:basedOn w:val="1"/>
    <w:next w:val="1"/>
    <w:qFormat/>
    <w:uiPriority w:val="0"/>
    <w:pPr>
      <w:ind w:left="100" w:leftChars="2500"/>
    </w:pPr>
    <w:rPr>
      <w:rFonts w:ascii="仿宋_GB2312" w:eastAsia="仿宋_GB2312"/>
      <w:sz w:val="32"/>
    </w:rPr>
  </w:style>
  <w:style w:type="paragraph" w:styleId="7">
    <w:name w:val="Body Text Indent 2"/>
    <w:basedOn w:val="1"/>
    <w:qFormat/>
    <w:uiPriority w:val="0"/>
    <w:pPr>
      <w:ind w:firstLine="634" w:firstLineChars="200"/>
    </w:pPr>
    <w:rPr>
      <w:rFonts w:ascii="仿宋_GB2312" w:eastAsia="仿宋_GB2312"/>
      <w:sz w:val="32"/>
    </w:rPr>
  </w:style>
  <w:style w:type="paragraph" w:styleId="8">
    <w:name w:val="Balloon Text"/>
    <w:basedOn w:val="1"/>
    <w:qFormat/>
    <w:uiPriority w:val="0"/>
    <w:rPr>
      <w:sz w:val="18"/>
      <w:szCs w:val="18"/>
    </w:rPr>
  </w:style>
  <w:style w:type="paragraph" w:styleId="9">
    <w:name w:val="footer"/>
    <w:basedOn w:val="1"/>
    <w:link w:val="28"/>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Indent 3"/>
    <w:basedOn w:val="1"/>
    <w:qFormat/>
    <w:uiPriority w:val="0"/>
    <w:pPr>
      <w:ind w:firstLine="645"/>
    </w:pPr>
    <w:rPr>
      <w:rFonts w:ascii="仿宋_GB2312" w:eastAsia="仿宋_GB2312"/>
      <w:sz w:val="32"/>
    </w:rPr>
  </w:style>
  <w:style w:type="character" w:styleId="14">
    <w:name w:val="page number"/>
    <w:basedOn w:val="13"/>
    <w:qFormat/>
    <w:uiPriority w:val="0"/>
  </w:style>
  <w:style w:type="character" w:styleId="15">
    <w:name w:val="Hyperlink"/>
    <w:unhideWhenUsed/>
    <w:qFormat/>
    <w:uiPriority w:val="99"/>
    <w:rPr>
      <w:color w:val="0000FF"/>
      <w:u w:val="single"/>
    </w:rPr>
  </w:style>
  <w:style w:type="paragraph" w:customStyle="1" w:styleId="16">
    <w:name w:val=" Char Char"/>
    <w:basedOn w:val="1"/>
    <w:next w:val="1"/>
    <w:qFormat/>
    <w:uiPriority w:val="0"/>
    <w:pPr>
      <w:spacing w:line="360" w:lineRule="auto"/>
      <w:ind w:firstLine="200" w:firstLineChars="200"/>
    </w:pPr>
  </w:style>
  <w:style w:type="paragraph" w:customStyle="1" w:styleId="17">
    <w:name w:val="默认段落字体 Para Char"/>
    <w:basedOn w:val="1"/>
    <w:next w:val="1"/>
    <w:qFormat/>
    <w:uiPriority w:val="0"/>
    <w:pPr>
      <w:spacing w:line="360" w:lineRule="auto"/>
      <w:ind w:firstLine="200" w:firstLineChars="200"/>
    </w:pPr>
  </w:style>
  <w:style w:type="paragraph" w:customStyle="1" w:styleId="18">
    <w:name w:val="页脚 New New New New"/>
    <w:basedOn w:val="19"/>
    <w:qFormat/>
    <w:uiPriority w:val="0"/>
    <w:pPr>
      <w:tabs>
        <w:tab w:val="center" w:pos="4153"/>
        <w:tab w:val="right" w:pos="8306"/>
      </w:tabs>
      <w:snapToGrid w:val="0"/>
      <w:jc w:val="left"/>
    </w:pPr>
    <w:rPr>
      <w:rFonts w:eastAsia="仿宋_GB2312"/>
      <w:kern w:val="2"/>
      <w:sz w:val="18"/>
      <w:szCs w:val="18"/>
    </w:rPr>
  </w:style>
  <w:style w:type="paragraph" w:customStyle="1" w:styleId="19">
    <w:name w:val="正文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0">
    <w:name w:val="_Style 5"/>
    <w:basedOn w:val="1"/>
    <w:qFormat/>
    <w:uiPriority w:val="0"/>
    <w:pPr>
      <w:spacing w:line="360" w:lineRule="auto"/>
      <w:ind w:firstLine="200" w:firstLineChars="200"/>
    </w:pPr>
  </w:style>
  <w:style w:type="paragraph" w:customStyle="1" w:styleId="21">
    <w:name w:val="页脚 New New"/>
    <w:basedOn w:val="1"/>
    <w:qFormat/>
    <w:uiPriority w:val="0"/>
    <w:pPr>
      <w:tabs>
        <w:tab w:val="center" w:pos="4153"/>
        <w:tab w:val="right" w:pos="8306"/>
      </w:tabs>
      <w:snapToGrid w:val="0"/>
      <w:jc w:val="left"/>
    </w:pPr>
    <w:rPr>
      <w:rFonts w:eastAsia="仿宋_GB2312"/>
      <w:kern w:val="2"/>
      <w:sz w:val="18"/>
      <w:szCs w:val="18"/>
    </w:rPr>
  </w:style>
  <w:style w:type="paragraph" w:customStyle="1" w:styleId="22">
    <w:name w:val="页脚 New New New"/>
    <w:basedOn w:val="1"/>
    <w:qFormat/>
    <w:uiPriority w:val="0"/>
    <w:pPr>
      <w:tabs>
        <w:tab w:val="center" w:pos="4153"/>
        <w:tab w:val="right" w:pos="8306"/>
      </w:tabs>
      <w:snapToGrid w:val="0"/>
      <w:jc w:val="left"/>
    </w:pPr>
    <w:rPr>
      <w:rFonts w:eastAsia="仿宋_GB2312"/>
      <w:kern w:val="2"/>
      <w:sz w:val="18"/>
      <w:szCs w:val="18"/>
    </w:rPr>
  </w:style>
  <w:style w:type="paragraph" w:customStyle="1" w:styleId="23">
    <w:name w:val="Char Char Char Char Char Char1 Char"/>
    <w:basedOn w:val="1"/>
    <w:qFormat/>
    <w:uiPriority w:val="0"/>
    <w:pPr>
      <w:widowControl/>
      <w:spacing w:after="160" w:afterLines="0" w:line="240" w:lineRule="exact"/>
      <w:jc w:val="left"/>
    </w:pPr>
    <w:rPr>
      <w:rFonts w:ascii="Verdana" w:hAnsi="Verdana" w:eastAsia="宋体"/>
      <w:kern w:val="0"/>
      <w:sz w:val="21"/>
      <w:szCs w:val="20"/>
      <w:lang w:eastAsia="en-US"/>
    </w:rPr>
  </w:style>
  <w:style w:type="paragraph" w:customStyle="1" w:styleId="24">
    <w:name w:val="页脚 New"/>
    <w:basedOn w:val="1"/>
    <w:qFormat/>
    <w:uiPriority w:val="0"/>
    <w:pPr>
      <w:tabs>
        <w:tab w:val="center" w:pos="4153"/>
        <w:tab w:val="right" w:pos="8306"/>
      </w:tabs>
      <w:snapToGrid w:val="0"/>
      <w:jc w:val="left"/>
    </w:pPr>
    <w:rPr>
      <w:rFonts w:eastAsia="仿宋_GB2312"/>
      <w:kern w:val="2"/>
      <w:sz w:val="18"/>
      <w:szCs w:val="18"/>
    </w:rPr>
  </w:style>
  <w:style w:type="paragraph" w:customStyle="1" w:styleId="25">
    <w:name w:val="普通(网站) New"/>
    <w:basedOn w:val="1"/>
    <w:qFormat/>
    <w:uiPriority w:val="0"/>
    <w:pPr>
      <w:widowControl/>
      <w:spacing w:before="100" w:beforeLines="0" w:beforeAutospacing="1" w:after="100" w:afterLines="0" w:afterAutospacing="1"/>
      <w:jc w:val="left"/>
    </w:pPr>
    <w:rPr>
      <w:rFonts w:ascii="宋体" w:hAnsi="宋体" w:eastAsia="宋体" w:cs="宋体"/>
      <w:kern w:val="0"/>
      <w:sz w:val="24"/>
      <w:szCs w:val="24"/>
    </w:rPr>
  </w:style>
  <w:style w:type="paragraph" w:customStyle="1" w:styleId="26">
    <w:name w:val="页脚 New New New New New New New New New New New New"/>
    <w:basedOn w:val="1"/>
    <w:qFormat/>
    <w:uiPriority w:val="0"/>
    <w:pPr>
      <w:tabs>
        <w:tab w:val="center" w:pos="4153"/>
        <w:tab w:val="right" w:pos="8306"/>
      </w:tabs>
      <w:snapToGrid w:val="0"/>
      <w:jc w:val="left"/>
    </w:pPr>
    <w:rPr>
      <w:rFonts w:eastAsia="仿宋_GB2312"/>
      <w:kern w:val="2"/>
      <w:sz w:val="18"/>
      <w:szCs w:val="18"/>
    </w:rPr>
  </w:style>
  <w:style w:type="paragraph" w:customStyle="1" w:styleId="27">
    <w:name w:val=" Char Char Char Char"/>
    <w:basedOn w:val="1"/>
    <w:qFormat/>
    <w:uiPriority w:val="0"/>
    <w:pPr>
      <w:widowControl/>
      <w:spacing w:after="160" w:afterLines="0" w:line="240" w:lineRule="exact"/>
      <w:jc w:val="left"/>
    </w:pPr>
    <w:rPr>
      <w:rFonts w:ascii="Verdana" w:hAnsi="Verdana"/>
      <w:kern w:val="0"/>
      <w:sz w:val="24"/>
      <w:szCs w:val="20"/>
      <w:lang w:eastAsia="en-US"/>
    </w:rPr>
  </w:style>
  <w:style w:type="character" w:customStyle="1" w:styleId="28">
    <w:name w:val="页脚 Char"/>
    <w:link w:val="9"/>
    <w:qFormat/>
    <w:uiPriority w:val="0"/>
    <w:rPr>
      <w:rFonts w:eastAsia="仿宋_GB2312"/>
      <w:kern w:val="2"/>
      <w:sz w:val="18"/>
      <w:szCs w:val="18"/>
    </w:rPr>
  </w:style>
  <w:style w:type="character" w:customStyle="1" w:styleId="29">
    <w:name w:val="font31"/>
    <w:basedOn w:val="13"/>
    <w:qFormat/>
    <w:uiPriority w:val="0"/>
    <w:rPr>
      <w:rFonts w:hint="default" w:ascii="Arial" w:hAnsi="Arial" w:cs="Arial"/>
      <w:color w:val="000000"/>
      <w:sz w:val="20"/>
      <w:szCs w:val="20"/>
      <w:u w:val="none"/>
    </w:rPr>
  </w:style>
  <w:style w:type="character" w:customStyle="1" w:styleId="30">
    <w:name w:val="font61"/>
    <w:basedOn w:val="13"/>
    <w:qFormat/>
    <w:uiPriority w:val="0"/>
    <w:rPr>
      <w:rFonts w:hint="default" w:ascii="Arial Unicode MS" w:hAnsi="Arial Unicode MS" w:eastAsia="Arial Unicode MS" w:cs="Arial Unicode MS"/>
      <w:color w:val="000000"/>
      <w:sz w:val="20"/>
      <w:szCs w:val="20"/>
      <w:u w:val="none"/>
    </w:rPr>
  </w:style>
  <w:style w:type="character" w:customStyle="1" w:styleId="31">
    <w:name w:val="font51"/>
    <w:basedOn w:val="13"/>
    <w:qFormat/>
    <w:uiPriority w:val="0"/>
    <w:rPr>
      <w:rFonts w:hint="eastAsia" w:ascii="方正书宋_GBK" w:hAnsi="方正书宋_GBK" w:eastAsia="方正书宋_GBK" w:cs="方正书宋_GBK"/>
      <w:color w:val="000000"/>
      <w:sz w:val="20"/>
      <w:szCs w:val="20"/>
      <w:u w:val="none"/>
    </w:rPr>
  </w:style>
  <w:style w:type="character" w:customStyle="1" w:styleId="32">
    <w:name w:val="font41"/>
    <w:basedOn w:val="1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3132</Words>
  <Characters>3529</Characters>
  <Lines>34</Lines>
  <Paragraphs>9</Paragraphs>
  <TotalTime>5</TotalTime>
  <ScaleCrop>false</ScaleCrop>
  <LinksUpToDate>false</LinksUpToDate>
  <CharactersWithSpaces>3579</CharactersWithSpaces>
  <Application>WPS Office_11.8.2.12024_F1E327BC-269C-435d-A152-05C5408002CA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2020-06-13T22:13:00Z</dcterms:created>
  <dc:creator>yy</dc:creator>
  <dc:description>为避免页码产生混乱，该文档需在页面设置中设置“插入点之后”，然后在插入页码中再行设置。注意“文档网格”中的设置不要变化。</dc:description>
  <cp:lastModifiedBy>lenovo</cp:lastModifiedBy>
  <cp:lastPrinted>2024-05-23T19:39:00Z</cp:lastPrinted>
  <dcterms:modified xsi:type="dcterms:W3CDTF">2025-07-23T14:37:45Z</dcterms:modified>
  <dc:title>秘密</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ICV">
    <vt:lpwstr>0890B14FC0CA3A63A53F3068D481171A</vt:lpwstr>
  </property>
</Properties>
</file>